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B84B" w14:textId="4551AA3A" w:rsidR="00710F04" w:rsidRDefault="00F5695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5695E">
        <w:rPr>
          <w:b/>
          <w:bCs/>
          <w:sz w:val="24"/>
          <w:szCs w:val="24"/>
          <w:u w:val="single"/>
        </w:rPr>
        <w:t>EIGHT STEPS TO YOUR SALE</w:t>
      </w:r>
    </w:p>
    <w:p w14:paraId="68FC4710" w14:textId="313F2268" w:rsidR="00F5695E" w:rsidRDefault="00F5695E">
      <w:pPr>
        <w:rPr>
          <w:sz w:val="24"/>
          <w:szCs w:val="24"/>
        </w:rPr>
      </w:pPr>
    </w:p>
    <w:p w14:paraId="5E17B158" w14:textId="1C2869C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Upon receipt of your instructions, we will obtain the Title Deeds.</w:t>
      </w:r>
    </w:p>
    <w:p w14:paraId="556EB914" w14:textId="77777777" w:rsidR="00F5695E" w:rsidRDefault="00F5695E">
      <w:pPr>
        <w:rPr>
          <w:sz w:val="24"/>
          <w:szCs w:val="24"/>
        </w:rPr>
      </w:pPr>
    </w:p>
    <w:p w14:paraId="22E08F79" w14:textId="08640C7D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We will obtain your replies to a Property Information Questionnaire and a Fixtures</w:t>
      </w:r>
    </w:p>
    <w:p w14:paraId="013FC44C" w14:textId="11E11235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and Fittings Form which answers various standard questions in relation to the property and</w:t>
      </w:r>
    </w:p>
    <w:p w14:paraId="028437E0" w14:textId="13BF208A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indicates what is included in the sale price.</w:t>
      </w:r>
    </w:p>
    <w:p w14:paraId="265013AB" w14:textId="77777777" w:rsidR="00F5695E" w:rsidRDefault="00F5695E">
      <w:pPr>
        <w:rPr>
          <w:sz w:val="24"/>
          <w:szCs w:val="24"/>
        </w:rPr>
      </w:pPr>
    </w:p>
    <w:p w14:paraId="63207FCC" w14:textId="0DD76AC9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We will submit a draft Contract and copies of your Deeds together with the Property</w:t>
      </w:r>
    </w:p>
    <w:p w14:paraId="2F696E4F" w14:textId="289F8694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Information Questionnaire and Fixtures and Fitting Form to the buyer’s Solicitors.</w:t>
      </w:r>
    </w:p>
    <w:p w14:paraId="0B83AC03" w14:textId="77777777" w:rsidR="00F5695E" w:rsidRDefault="00F5695E">
      <w:pPr>
        <w:rPr>
          <w:sz w:val="24"/>
          <w:szCs w:val="24"/>
        </w:rPr>
      </w:pPr>
    </w:p>
    <w:p w14:paraId="69C1A0A6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We will obtain your signature on one part of the Contract and agree a completion</w:t>
      </w:r>
    </w:p>
    <w:p w14:paraId="6BC9E389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date with you and the other related parties.</w:t>
      </w:r>
    </w:p>
    <w:p w14:paraId="7B33EBD2" w14:textId="77777777" w:rsidR="00F5695E" w:rsidRDefault="00F5695E">
      <w:pPr>
        <w:rPr>
          <w:sz w:val="24"/>
          <w:szCs w:val="24"/>
        </w:rPr>
      </w:pPr>
    </w:p>
    <w:p w14:paraId="041EFEF0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We will exchange Contracts and thereafter all parties will be bound to complete</w:t>
      </w:r>
    </w:p>
    <w:p w14:paraId="31715513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on the agreed date.</w:t>
      </w:r>
    </w:p>
    <w:p w14:paraId="2B92E261" w14:textId="77777777" w:rsidR="00F5695E" w:rsidRDefault="00F5695E">
      <w:pPr>
        <w:rPr>
          <w:sz w:val="24"/>
          <w:szCs w:val="24"/>
        </w:rPr>
      </w:pPr>
    </w:p>
    <w:p w14:paraId="6FE50699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We will reply to further Requisitions which are raised by the buyer’s Solicitors and</w:t>
      </w:r>
    </w:p>
    <w:p w14:paraId="5CDBF4AA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will approve the Transfer Deed.</w:t>
      </w:r>
    </w:p>
    <w:p w14:paraId="0263414C" w14:textId="77777777" w:rsidR="00F5695E" w:rsidRDefault="00F5695E">
      <w:pPr>
        <w:rPr>
          <w:sz w:val="24"/>
          <w:szCs w:val="24"/>
        </w:rPr>
      </w:pPr>
    </w:p>
    <w:p w14:paraId="1B5C15A2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If the property is Mortgaged, we will obtain a redemption statement and forward</w:t>
      </w:r>
    </w:p>
    <w:p w14:paraId="0BC3267B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a completion statement to you.</w:t>
      </w:r>
    </w:p>
    <w:p w14:paraId="3C567658" w14:textId="77777777" w:rsidR="00F5695E" w:rsidRDefault="00F5695E">
      <w:pPr>
        <w:rPr>
          <w:sz w:val="24"/>
          <w:szCs w:val="24"/>
        </w:rPr>
      </w:pPr>
    </w:p>
    <w:p w14:paraId="5B7BFE28" w14:textId="77777777" w:rsid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We will complete the transaction on the agreed date and redeem any charges on the</w:t>
      </w:r>
    </w:p>
    <w:p w14:paraId="0AFA9158" w14:textId="2A1DF969" w:rsidR="00F5695E" w:rsidRPr="00F5695E" w:rsidRDefault="00F5695E">
      <w:pPr>
        <w:rPr>
          <w:sz w:val="24"/>
          <w:szCs w:val="24"/>
        </w:rPr>
      </w:pPr>
      <w:r>
        <w:rPr>
          <w:sz w:val="24"/>
          <w:szCs w:val="24"/>
        </w:rPr>
        <w:t>property.  The Title Deeds will be delivered to the buyer’s Solicitors.</w:t>
      </w:r>
      <w:r>
        <w:rPr>
          <w:sz w:val="24"/>
          <w:szCs w:val="24"/>
        </w:rPr>
        <w:tab/>
      </w:r>
    </w:p>
    <w:sectPr w:rsidR="00F5695E" w:rsidRPr="00F56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5E"/>
    <w:rsid w:val="00710F04"/>
    <w:rsid w:val="00F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E24F"/>
  <w15:chartTrackingRefBased/>
  <w15:docId w15:val="{8B7BD474-22FB-4FB4-9EB7-2815E16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Christopher Powell</cp:lastModifiedBy>
  <cp:revision>1</cp:revision>
  <cp:lastPrinted>2020-10-20T15:15:00Z</cp:lastPrinted>
  <dcterms:created xsi:type="dcterms:W3CDTF">2020-10-20T15:09:00Z</dcterms:created>
  <dcterms:modified xsi:type="dcterms:W3CDTF">2020-10-20T15:15:00Z</dcterms:modified>
</cp:coreProperties>
</file>